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A288" w14:textId="77777777" w:rsidR="00057DF3" w:rsidRDefault="00057DF3" w:rsidP="00AF0F0A">
      <w:pPr>
        <w:spacing w:after="0" w:line="240" w:lineRule="auto"/>
        <w:rPr>
          <w:rFonts w:ascii="Arial" w:hAnsi="Arial" w:cs="Arial"/>
          <w:b/>
          <w:sz w:val="24"/>
          <w:szCs w:val="24"/>
        </w:rPr>
      </w:pPr>
    </w:p>
    <w:p w14:paraId="02EB8436" w14:textId="77777777" w:rsidR="00057DF3" w:rsidRDefault="00057DF3" w:rsidP="00AF0F0A">
      <w:pPr>
        <w:spacing w:after="0" w:line="240" w:lineRule="auto"/>
        <w:rPr>
          <w:rFonts w:ascii="Arial" w:hAnsi="Arial" w:cs="Arial"/>
          <w:b/>
          <w:sz w:val="24"/>
          <w:szCs w:val="24"/>
        </w:rPr>
      </w:pPr>
    </w:p>
    <w:p w14:paraId="4C5B47E2" w14:textId="6935F58C"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C03525">
        <w:rPr>
          <w:rFonts w:ascii="Arial" w:hAnsi="Arial" w:cs="Arial"/>
          <w:b/>
          <w:sz w:val="24"/>
          <w:szCs w:val="24"/>
        </w:rPr>
        <w:t>October 2</w:t>
      </w:r>
      <w:r w:rsidR="00B151C7">
        <w:rPr>
          <w:rFonts w:ascii="Arial" w:hAnsi="Arial" w:cs="Arial"/>
          <w:b/>
          <w:sz w:val="24"/>
          <w:szCs w:val="24"/>
        </w:rPr>
        <w:t>1</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70B9821E" w14:textId="77777777" w:rsidR="004E2414" w:rsidRDefault="004E2414" w:rsidP="004E2414">
      <w:pPr>
        <w:pStyle w:val="Heading3"/>
        <w:spacing w:before="0" w:beforeAutospacing="0" w:after="0" w:afterAutospacing="0"/>
        <w:jc w:val="center"/>
        <w:rPr>
          <w:rFonts w:asciiTheme="majorHAnsi" w:eastAsiaTheme="minorHAnsi" w:hAnsiTheme="majorHAnsi" w:cs="Arial"/>
          <w:bCs w:val="0"/>
          <w:sz w:val="28"/>
          <w:szCs w:val="28"/>
        </w:rPr>
      </w:pPr>
    </w:p>
    <w:p w14:paraId="17C19D28" w14:textId="7CDF4C48" w:rsidR="004E2414" w:rsidRPr="00275254" w:rsidRDefault="004E2414" w:rsidP="004E2414">
      <w:pPr>
        <w:pStyle w:val="Heading3"/>
        <w:spacing w:before="0" w:beforeAutospacing="0" w:after="0" w:afterAutospacing="0"/>
        <w:jc w:val="center"/>
        <w:rPr>
          <w:rFonts w:asciiTheme="majorHAnsi" w:eastAsiaTheme="minorHAnsi" w:hAnsiTheme="majorHAnsi" w:cs="Arial"/>
          <w:bCs w:val="0"/>
          <w:sz w:val="28"/>
          <w:szCs w:val="28"/>
        </w:rPr>
      </w:pPr>
      <w:r w:rsidRPr="00275254">
        <w:rPr>
          <w:rFonts w:asciiTheme="majorHAnsi" w:eastAsiaTheme="minorHAnsi" w:hAnsiTheme="majorHAnsi" w:cs="Arial"/>
          <w:bCs w:val="0"/>
          <w:sz w:val="28"/>
          <w:szCs w:val="28"/>
        </w:rPr>
        <w:t xml:space="preserve">SPCA Florida Receives </w:t>
      </w:r>
      <w:r w:rsidR="00C03525" w:rsidRPr="00275254">
        <w:rPr>
          <w:rFonts w:asciiTheme="majorHAnsi" w:eastAsiaTheme="minorHAnsi" w:hAnsiTheme="majorHAnsi" w:cs="Arial"/>
          <w:bCs w:val="0"/>
          <w:sz w:val="28"/>
          <w:szCs w:val="28"/>
        </w:rPr>
        <w:t xml:space="preserve">Designated Crisis Fund within the </w:t>
      </w:r>
      <w:proofErr w:type="spellStart"/>
      <w:r w:rsidRPr="00275254">
        <w:rPr>
          <w:rFonts w:asciiTheme="majorHAnsi" w:eastAsiaTheme="minorHAnsi" w:hAnsiTheme="majorHAnsi"/>
          <w:sz w:val="28"/>
          <w:szCs w:val="28"/>
        </w:rPr>
        <w:t>GiveWell</w:t>
      </w:r>
      <w:proofErr w:type="spellEnd"/>
      <w:r w:rsidRPr="00275254">
        <w:rPr>
          <w:rFonts w:asciiTheme="majorHAnsi" w:eastAsiaTheme="minorHAnsi" w:hAnsiTheme="majorHAnsi"/>
          <w:sz w:val="28"/>
          <w:szCs w:val="28"/>
        </w:rPr>
        <w:t xml:space="preserve"> Community Foundation</w:t>
      </w:r>
    </w:p>
    <w:p w14:paraId="79B6BC81" w14:textId="77777777" w:rsidR="004E2414" w:rsidRDefault="004E2414" w:rsidP="004E2414">
      <w:pPr>
        <w:spacing w:after="0" w:line="240" w:lineRule="auto"/>
        <w:rPr>
          <w:rFonts w:asciiTheme="majorHAnsi" w:eastAsia="Times New Roman" w:hAnsiTheme="majorHAnsi" w:cs="Arial"/>
          <w:color w:val="000000"/>
          <w:kern w:val="28"/>
          <w14:ligatures w14:val="standard"/>
          <w14:cntxtAlts/>
        </w:rPr>
      </w:pPr>
    </w:p>
    <w:p w14:paraId="726A8ACF" w14:textId="77777777" w:rsidR="004E2414" w:rsidRDefault="004E2414" w:rsidP="004E2414">
      <w:pPr>
        <w:spacing w:after="0" w:line="240" w:lineRule="auto"/>
        <w:rPr>
          <w:rFonts w:asciiTheme="majorHAnsi" w:eastAsia="Times New Roman" w:hAnsiTheme="majorHAnsi" w:cs="Arial"/>
          <w:color w:val="000000"/>
          <w:kern w:val="28"/>
          <w:sz w:val="24"/>
          <w:szCs w:val="24"/>
          <w14:ligatures w14:val="standard"/>
          <w14:cntxtAlts/>
        </w:rPr>
      </w:pPr>
    </w:p>
    <w:p w14:paraId="4479A7CC" w14:textId="4E985915" w:rsidR="00C03525" w:rsidRPr="003144B2" w:rsidRDefault="004E2414" w:rsidP="004E2414">
      <w:pPr>
        <w:spacing w:after="0" w:line="240" w:lineRule="auto"/>
        <w:rPr>
          <w:rFonts w:ascii="Arial" w:eastAsia="Times New Roman" w:hAnsi="Arial" w:cs="Arial"/>
          <w:kern w:val="28"/>
          <w:sz w:val="24"/>
          <w:szCs w:val="24"/>
          <w14:ligatures w14:val="standard"/>
          <w14:cntxtAlts/>
        </w:rPr>
      </w:pPr>
      <w:r w:rsidRPr="003144B2">
        <w:rPr>
          <w:rFonts w:ascii="Arial" w:eastAsia="Times New Roman" w:hAnsi="Arial" w:cs="Arial"/>
          <w:kern w:val="28"/>
          <w:sz w:val="24"/>
          <w:szCs w:val="24"/>
          <w14:ligatures w14:val="standard"/>
          <w14:cntxtAlts/>
        </w:rPr>
        <w:t xml:space="preserve">Lakeland FL - SPCA Florida has been awarded </w:t>
      </w:r>
      <w:r w:rsidR="00C03525" w:rsidRPr="003144B2">
        <w:rPr>
          <w:rFonts w:ascii="Arial" w:eastAsia="Times New Roman" w:hAnsi="Arial" w:cs="Arial"/>
          <w:kern w:val="28"/>
          <w:sz w:val="24"/>
          <w:szCs w:val="24"/>
          <w14:ligatures w14:val="standard"/>
          <w14:cntxtAlts/>
        </w:rPr>
        <w:t xml:space="preserve">Designated Crisis Fund </w:t>
      </w:r>
      <w:r w:rsidRPr="003144B2">
        <w:rPr>
          <w:rFonts w:ascii="Arial" w:eastAsia="Times New Roman" w:hAnsi="Arial" w:cs="Arial"/>
          <w:kern w:val="28"/>
          <w:sz w:val="24"/>
          <w:szCs w:val="24"/>
          <w14:ligatures w14:val="standard"/>
          <w14:cntxtAlts/>
        </w:rPr>
        <w:t xml:space="preserve">grant of </w:t>
      </w:r>
      <w:r w:rsidRPr="003144B2">
        <w:rPr>
          <w:rFonts w:ascii="Arial" w:eastAsia="Times New Roman" w:hAnsi="Arial" w:cs="Arial"/>
          <w:color w:val="000000"/>
          <w:sz w:val="24"/>
          <w:szCs w:val="24"/>
        </w:rPr>
        <w:t>$</w:t>
      </w:r>
      <w:r w:rsidR="0075386A">
        <w:rPr>
          <w:rFonts w:ascii="Arial" w:eastAsia="Times New Roman" w:hAnsi="Arial" w:cs="Arial"/>
          <w:color w:val="000000"/>
          <w:sz w:val="24"/>
          <w:szCs w:val="24"/>
        </w:rPr>
        <w:t>4,717.96 total</w:t>
      </w:r>
      <w:r w:rsidRPr="003144B2">
        <w:rPr>
          <w:rFonts w:ascii="Arial" w:eastAsia="Times New Roman" w:hAnsi="Arial" w:cs="Arial"/>
          <w:color w:val="000000"/>
          <w:sz w:val="24"/>
          <w:szCs w:val="24"/>
        </w:rPr>
        <w:t xml:space="preserve"> </w:t>
      </w:r>
      <w:r w:rsidRPr="003144B2">
        <w:rPr>
          <w:rFonts w:ascii="Arial" w:eastAsia="Times New Roman" w:hAnsi="Arial" w:cs="Arial"/>
          <w:kern w:val="28"/>
          <w:sz w:val="24"/>
          <w:szCs w:val="24"/>
          <w14:ligatures w14:val="standard"/>
          <w14:cntxtAlts/>
        </w:rPr>
        <w:t xml:space="preserve">from the </w:t>
      </w:r>
      <w:proofErr w:type="spellStart"/>
      <w:r w:rsidRPr="003144B2">
        <w:rPr>
          <w:rFonts w:ascii="Arial" w:eastAsia="Times New Roman" w:hAnsi="Arial" w:cs="Arial"/>
          <w:kern w:val="28"/>
          <w:sz w:val="24"/>
          <w:szCs w:val="24"/>
          <w14:ligatures w14:val="standard"/>
          <w14:cntxtAlts/>
        </w:rPr>
        <w:t>GiveWell</w:t>
      </w:r>
      <w:proofErr w:type="spellEnd"/>
      <w:r w:rsidRPr="003144B2">
        <w:rPr>
          <w:rFonts w:ascii="Arial" w:eastAsia="Times New Roman" w:hAnsi="Arial" w:cs="Arial"/>
          <w:kern w:val="28"/>
          <w:sz w:val="24"/>
          <w:szCs w:val="24"/>
          <w14:ligatures w14:val="standard"/>
          <w14:cntxtAlts/>
        </w:rPr>
        <w:t xml:space="preserve"> Community Foundation for </w:t>
      </w:r>
      <w:r w:rsidR="00C03525" w:rsidRPr="003144B2">
        <w:rPr>
          <w:rFonts w:ascii="Arial" w:eastAsia="Times New Roman" w:hAnsi="Arial" w:cs="Arial"/>
          <w:kern w:val="28"/>
          <w:sz w:val="24"/>
          <w:szCs w:val="24"/>
          <w14:ligatures w14:val="standard"/>
          <w14:cntxtAlts/>
        </w:rPr>
        <w:t>a powered forklift</w:t>
      </w:r>
      <w:r w:rsidR="00AC4724" w:rsidRPr="003144B2">
        <w:rPr>
          <w:rFonts w:ascii="Arial" w:eastAsia="Times New Roman" w:hAnsi="Arial" w:cs="Arial"/>
          <w:kern w:val="28"/>
          <w:sz w:val="24"/>
          <w:szCs w:val="24"/>
          <w14:ligatures w14:val="standard"/>
          <w14:cntxtAlts/>
        </w:rPr>
        <w:t xml:space="preserve"> to </w:t>
      </w:r>
      <w:r w:rsidR="00C03525" w:rsidRPr="003144B2">
        <w:rPr>
          <w:rFonts w:ascii="Arial" w:eastAsia="Times New Roman" w:hAnsi="Arial" w:cs="Arial"/>
          <w:kern w:val="28"/>
          <w:sz w:val="24"/>
          <w:szCs w:val="24"/>
          <w14:ligatures w14:val="standard"/>
          <w14:cntxtAlts/>
        </w:rPr>
        <w:t xml:space="preserve">organize and maneuver pallets of donated food and supplies </w:t>
      </w:r>
      <w:r w:rsidR="00275254" w:rsidRPr="003144B2">
        <w:rPr>
          <w:rFonts w:ascii="Arial" w:eastAsia="Times New Roman" w:hAnsi="Arial" w:cs="Arial"/>
          <w:kern w:val="28"/>
          <w:sz w:val="24"/>
          <w:szCs w:val="24"/>
          <w14:ligatures w14:val="standard"/>
          <w14:cntxtAlts/>
        </w:rPr>
        <w:t>at</w:t>
      </w:r>
      <w:r w:rsidR="00C03525" w:rsidRPr="003144B2">
        <w:rPr>
          <w:rFonts w:ascii="Arial" w:eastAsia="Times New Roman" w:hAnsi="Arial" w:cs="Arial"/>
          <w:kern w:val="28"/>
          <w:sz w:val="24"/>
          <w:szCs w:val="24"/>
          <w14:ligatures w14:val="standard"/>
          <w14:cntxtAlts/>
        </w:rPr>
        <w:t xml:space="preserve"> SPCA Florida</w:t>
      </w:r>
      <w:r w:rsidR="0075386A">
        <w:rPr>
          <w:rFonts w:ascii="Arial" w:eastAsia="Times New Roman" w:hAnsi="Arial" w:cs="Arial"/>
          <w:kern w:val="28"/>
          <w:sz w:val="24"/>
          <w:szCs w:val="24"/>
          <w14:ligatures w14:val="standard"/>
          <w14:cntxtAlts/>
        </w:rPr>
        <w:t>, in addition to purchase 4 generators to use in times of power outages.</w:t>
      </w:r>
    </w:p>
    <w:p w14:paraId="1ABEE1E6" w14:textId="77777777" w:rsidR="00C03525" w:rsidRPr="003144B2" w:rsidRDefault="00C03525" w:rsidP="004E2414">
      <w:pPr>
        <w:spacing w:after="0" w:line="240" w:lineRule="auto"/>
        <w:rPr>
          <w:rFonts w:ascii="Arial" w:eastAsia="Times New Roman" w:hAnsi="Arial" w:cs="Arial"/>
          <w:kern w:val="28"/>
          <w:sz w:val="24"/>
          <w:szCs w:val="24"/>
          <w14:ligatures w14:val="standard"/>
          <w14:cntxtAlts/>
        </w:rPr>
      </w:pPr>
    </w:p>
    <w:p w14:paraId="391BB7CF" w14:textId="5619F29F" w:rsidR="00275254" w:rsidRDefault="00C03525" w:rsidP="00275254">
      <w:pPr>
        <w:spacing w:after="0" w:line="240" w:lineRule="auto"/>
        <w:rPr>
          <w:rFonts w:ascii="Arial" w:eastAsia="Times New Roman" w:hAnsi="Arial" w:cs="Arial"/>
          <w:kern w:val="28"/>
          <w:sz w:val="24"/>
          <w:szCs w:val="24"/>
          <w14:ligatures w14:val="standard"/>
          <w14:cntxtAlts/>
        </w:rPr>
      </w:pPr>
      <w:r w:rsidRPr="003144B2">
        <w:rPr>
          <w:rFonts w:ascii="Arial" w:eastAsia="Times New Roman" w:hAnsi="Arial" w:cs="Arial"/>
          <w:kern w:val="28"/>
          <w:sz w:val="24"/>
          <w:szCs w:val="24"/>
          <w14:ligatures w14:val="standard"/>
          <w14:cntxtAlts/>
        </w:rPr>
        <w:t>Donations are essential for SPCA Florida’s Ani</w:t>
      </w:r>
      <w:r w:rsidR="00B151C7">
        <w:rPr>
          <w:rFonts w:ascii="Arial" w:eastAsia="Times New Roman" w:hAnsi="Arial" w:cs="Arial"/>
          <w:kern w:val="28"/>
          <w:sz w:val="24"/>
          <w:szCs w:val="24"/>
          <w14:ligatures w14:val="standard"/>
          <w14:cntxtAlts/>
        </w:rPr>
        <w:t>-</w:t>
      </w:r>
      <w:r w:rsidRPr="003144B2">
        <w:rPr>
          <w:rFonts w:ascii="Arial" w:eastAsia="Times New Roman" w:hAnsi="Arial" w:cs="Arial"/>
          <w:kern w:val="28"/>
          <w:sz w:val="24"/>
          <w:szCs w:val="24"/>
          <w14:ligatures w14:val="standard"/>
          <w14:cntxtAlts/>
        </w:rPr>
        <w:t xml:space="preserve">meals Program, Food Assistance Program, and FL SARC Program.  </w:t>
      </w:r>
      <w:r w:rsidR="00275254" w:rsidRPr="003144B2">
        <w:rPr>
          <w:rFonts w:ascii="Arial" w:eastAsia="Times New Roman" w:hAnsi="Arial" w:cs="Arial"/>
          <w:kern w:val="28"/>
          <w:sz w:val="24"/>
          <w:szCs w:val="24"/>
          <w14:ligatures w14:val="standard"/>
          <w14:cntxtAlts/>
        </w:rPr>
        <w:t>SPCA Florida’s mission to provide nutritional support for pets and shelter animal</w:t>
      </w:r>
      <w:r w:rsidR="0075386A">
        <w:rPr>
          <w:rFonts w:ascii="Arial" w:eastAsia="Times New Roman" w:hAnsi="Arial" w:cs="Arial"/>
          <w:kern w:val="28"/>
          <w:sz w:val="24"/>
          <w:szCs w:val="24"/>
          <w14:ligatures w14:val="standard"/>
          <w14:cntxtAlts/>
        </w:rPr>
        <w:t>s</w:t>
      </w:r>
      <w:r w:rsidR="00275254" w:rsidRPr="003144B2">
        <w:rPr>
          <w:rFonts w:ascii="Arial" w:eastAsia="Times New Roman" w:hAnsi="Arial" w:cs="Arial"/>
          <w:kern w:val="28"/>
          <w:sz w:val="24"/>
          <w:szCs w:val="24"/>
          <w14:ligatures w14:val="standard"/>
          <w14:cntxtAlts/>
        </w:rPr>
        <w:t xml:space="preserve"> in need.</w:t>
      </w:r>
    </w:p>
    <w:p w14:paraId="1B264E7E" w14:textId="279DE81B" w:rsidR="0075386A" w:rsidRPr="0075386A" w:rsidRDefault="0075386A" w:rsidP="00275254">
      <w:pPr>
        <w:spacing w:after="0" w:line="240" w:lineRule="auto"/>
        <w:rPr>
          <w:rFonts w:ascii="Arial" w:eastAsia="Times New Roman" w:hAnsi="Arial" w:cs="Arial"/>
          <w:kern w:val="28"/>
          <w:sz w:val="24"/>
          <w:szCs w:val="24"/>
          <w14:ligatures w14:val="standard"/>
          <w14:cntxtAlts/>
        </w:rPr>
      </w:pPr>
    </w:p>
    <w:p w14:paraId="6FDE0D5A" w14:textId="638696B0" w:rsidR="0075386A" w:rsidRPr="0075386A" w:rsidRDefault="0075386A" w:rsidP="00275254">
      <w:pPr>
        <w:spacing w:after="0" w:line="240" w:lineRule="auto"/>
        <w:rPr>
          <w:rFonts w:ascii="Arial" w:eastAsia="Times New Roman" w:hAnsi="Arial" w:cs="Arial"/>
          <w:kern w:val="28"/>
          <w:sz w:val="24"/>
          <w:szCs w:val="24"/>
          <w14:ligatures w14:val="standard"/>
          <w14:cntxtAlts/>
        </w:rPr>
      </w:pPr>
      <w:r w:rsidRPr="0075386A">
        <w:rPr>
          <w:rFonts w:ascii="Arial" w:eastAsia="Times New Roman" w:hAnsi="Arial" w:cs="Arial"/>
          <w:sz w:val="24"/>
          <w:szCs w:val="24"/>
        </w:rPr>
        <w:t>Four generators were crucial during Hurricane, Ian, as they were used to power refrigerators</w:t>
      </w:r>
      <w:r>
        <w:rPr>
          <w:rFonts w:ascii="Arial" w:eastAsia="Times New Roman" w:hAnsi="Arial" w:cs="Arial"/>
          <w:sz w:val="24"/>
          <w:szCs w:val="24"/>
        </w:rPr>
        <w:t xml:space="preserve"> </w:t>
      </w:r>
      <w:r w:rsidRPr="0075386A">
        <w:rPr>
          <w:rFonts w:ascii="Arial" w:eastAsia="Times New Roman" w:hAnsi="Arial" w:cs="Arial"/>
          <w:sz w:val="24"/>
          <w:szCs w:val="24"/>
        </w:rPr>
        <w:t>which housed SPCA Florida’s medications.  Medications and lives were saved from this generous donation.</w:t>
      </w:r>
    </w:p>
    <w:p w14:paraId="757A7682" w14:textId="77777777" w:rsidR="004E2414" w:rsidRPr="003144B2" w:rsidRDefault="004E2414" w:rsidP="004E2414">
      <w:pPr>
        <w:spacing w:after="0" w:line="240" w:lineRule="auto"/>
        <w:rPr>
          <w:rFonts w:ascii="Arial" w:eastAsia="Times New Roman" w:hAnsi="Arial" w:cs="Arial"/>
          <w:kern w:val="28"/>
          <w:sz w:val="24"/>
          <w:szCs w:val="24"/>
          <w14:ligatures w14:val="standard"/>
          <w14:cntxtAlts/>
        </w:rPr>
      </w:pPr>
    </w:p>
    <w:p w14:paraId="7621506F" w14:textId="7AE581D2" w:rsidR="004E2414" w:rsidRPr="003144B2" w:rsidRDefault="004E2414" w:rsidP="004E2414">
      <w:pPr>
        <w:spacing w:after="0" w:line="240" w:lineRule="auto"/>
        <w:rPr>
          <w:rFonts w:ascii="Arial" w:eastAsia="Times New Roman" w:hAnsi="Arial" w:cs="Arial"/>
          <w:kern w:val="28"/>
          <w:sz w:val="24"/>
          <w:szCs w:val="24"/>
          <w14:ligatures w14:val="standard"/>
          <w14:cntxtAlts/>
        </w:rPr>
      </w:pPr>
      <w:proofErr w:type="spellStart"/>
      <w:r w:rsidRPr="003144B2">
        <w:rPr>
          <w:rFonts w:ascii="Arial" w:eastAsia="Times New Roman" w:hAnsi="Arial" w:cs="Arial"/>
          <w:kern w:val="28"/>
          <w:sz w:val="24"/>
          <w:szCs w:val="24"/>
          <w14:ligatures w14:val="standard"/>
          <w14:cntxtAlts/>
        </w:rPr>
        <w:t>GiveWell</w:t>
      </w:r>
      <w:proofErr w:type="spellEnd"/>
      <w:r w:rsidRPr="003144B2">
        <w:rPr>
          <w:rFonts w:ascii="Arial" w:eastAsia="Times New Roman" w:hAnsi="Arial" w:cs="Arial"/>
          <w:kern w:val="28"/>
          <w:sz w:val="24"/>
          <w:szCs w:val="24"/>
          <w14:ligatures w14:val="standard"/>
          <w14:cntxtAlts/>
        </w:rPr>
        <w:t xml:space="preserve"> Community Foundation’s </w:t>
      </w:r>
      <w:r w:rsidR="00275254" w:rsidRPr="003144B2">
        <w:rPr>
          <w:rFonts w:ascii="Arial" w:eastAsia="Times New Roman" w:hAnsi="Arial" w:cs="Arial"/>
          <w:kern w:val="28"/>
          <w:sz w:val="24"/>
          <w:szCs w:val="24"/>
          <w14:ligatures w14:val="standard"/>
          <w14:cntxtAlts/>
        </w:rPr>
        <w:t>Designated Crisis Fund</w:t>
      </w:r>
      <w:r w:rsidRPr="003144B2">
        <w:rPr>
          <w:rFonts w:ascii="Arial" w:eastAsia="Times New Roman" w:hAnsi="Arial" w:cs="Arial"/>
          <w:kern w:val="28"/>
          <w:sz w:val="24"/>
          <w:szCs w:val="24"/>
          <w14:ligatures w14:val="standard"/>
          <w14:cntxtAlts/>
        </w:rPr>
        <w:t xml:space="preserve"> grant aims to help local nonprofits invest in their organization’s efficiency and sustainability. Funding from the </w:t>
      </w:r>
      <w:r w:rsidR="006F1B32" w:rsidRPr="003144B2">
        <w:rPr>
          <w:rFonts w:ascii="Arial" w:eastAsia="Times New Roman" w:hAnsi="Arial" w:cs="Arial"/>
          <w:kern w:val="28"/>
          <w:sz w:val="24"/>
          <w:szCs w:val="24"/>
          <w14:ligatures w14:val="standard"/>
          <w14:cntxtAlts/>
        </w:rPr>
        <w:t>Designated Crisis Fund</w:t>
      </w:r>
      <w:r w:rsidRPr="003144B2">
        <w:rPr>
          <w:rFonts w:ascii="Arial" w:eastAsia="Times New Roman" w:hAnsi="Arial" w:cs="Arial"/>
          <w:kern w:val="28"/>
          <w:sz w:val="24"/>
          <w:szCs w:val="24"/>
          <w14:ligatures w14:val="standard"/>
          <w14:cntxtAlts/>
        </w:rPr>
        <w:t xml:space="preserve"> grant will allow SPCA Florida to strengthen </w:t>
      </w:r>
      <w:r w:rsidR="006F1B32" w:rsidRPr="003144B2">
        <w:rPr>
          <w:rFonts w:ascii="Arial" w:eastAsia="Times New Roman" w:hAnsi="Arial" w:cs="Arial"/>
          <w:kern w:val="28"/>
          <w:sz w:val="24"/>
          <w:szCs w:val="24"/>
          <w14:ligatures w14:val="standard"/>
          <w14:cntxtAlts/>
        </w:rPr>
        <w:t>its warehouse efficiency and organization.</w:t>
      </w:r>
    </w:p>
    <w:p w14:paraId="72DF9C40" w14:textId="77777777" w:rsidR="004E2414" w:rsidRPr="003144B2" w:rsidRDefault="004E2414" w:rsidP="004E2414">
      <w:pPr>
        <w:spacing w:after="0" w:line="240" w:lineRule="auto"/>
        <w:rPr>
          <w:rFonts w:ascii="Arial" w:eastAsia="Times New Roman" w:hAnsi="Arial" w:cs="Arial"/>
          <w:kern w:val="28"/>
          <w:sz w:val="24"/>
          <w:szCs w:val="24"/>
          <w14:ligatures w14:val="standard"/>
          <w14:cntxtAlts/>
        </w:rPr>
      </w:pPr>
    </w:p>
    <w:p w14:paraId="077A3931" w14:textId="4E4DFE2C" w:rsidR="004E2414" w:rsidRPr="003144B2" w:rsidRDefault="004E2414" w:rsidP="004E2414">
      <w:pPr>
        <w:spacing w:after="0" w:line="240" w:lineRule="auto"/>
        <w:rPr>
          <w:rFonts w:ascii="Arial" w:eastAsia="Times New Roman" w:hAnsi="Arial" w:cs="Arial"/>
          <w:kern w:val="28"/>
          <w:sz w:val="24"/>
          <w:szCs w:val="24"/>
          <w14:ligatures w14:val="standard"/>
          <w14:cntxtAlts/>
        </w:rPr>
      </w:pPr>
      <w:r w:rsidRPr="003144B2">
        <w:rPr>
          <w:rFonts w:ascii="Arial" w:eastAsia="Times New Roman" w:hAnsi="Arial" w:cs="Arial"/>
          <w:kern w:val="28"/>
          <w:sz w:val="24"/>
          <w:szCs w:val="24"/>
          <w14:ligatures w14:val="standard"/>
          <w14:cntxtAlts/>
        </w:rPr>
        <w:t>SPCA Florida is grateful for the opportunity to give our communities animals a long life of unconditional love to the families who care for them.</w:t>
      </w:r>
    </w:p>
    <w:p w14:paraId="41E8DD84" w14:textId="1D86F164" w:rsidR="004E2414" w:rsidRDefault="004E2414" w:rsidP="004E2414">
      <w:pPr>
        <w:spacing w:after="0" w:line="240" w:lineRule="auto"/>
        <w:rPr>
          <w:rFonts w:asciiTheme="majorHAnsi" w:eastAsia="Times New Roman" w:hAnsiTheme="majorHAnsi" w:cs="Arial"/>
          <w:kern w:val="28"/>
          <w:sz w:val="24"/>
          <w:szCs w:val="24"/>
          <w14:ligatures w14:val="standard"/>
          <w14:cntxtAlts/>
        </w:rPr>
      </w:pPr>
    </w:p>
    <w:p w14:paraId="0AB7A2ED" w14:textId="77777777" w:rsidR="004E2414" w:rsidRPr="00057DF3" w:rsidRDefault="004E2414" w:rsidP="004E2414">
      <w:pPr>
        <w:spacing w:after="0" w:line="240" w:lineRule="auto"/>
        <w:rPr>
          <w:rFonts w:ascii="Cambria" w:hAnsi="Cambria"/>
          <w:b/>
          <w:bCs/>
        </w:rPr>
      </w:pPr>
      <w:r w:rsidRPr="00057DF3">
        <w:rPr>
          <w:rFonts w:ascii="Cambria" w:hAnsi="Cambria"/>
          <w:b/>
          <w:bCs/>
        </w:rPr>
        <w:t xml:space="preserve">About </w:t>
      </w:r>
      <w:proofErr w:type="spellStart"/>
      <w:r w:rsidRPr="00057DF3">
        <w:rPr>
          <w:rFonts w:ascii="Cambria" w:hAnsi="Cambria"/>
          <w:b/>
          <w:bCs/>
        </w:rPr>
        <w:t>GiveWell</w:t>
      </w:r>
      <w:proofErr w:type="spellEnd"/>
      <w:r w:rsidRPr="00057DF3">
        <w:rPr>
          <w:rFonts w:ascii="Cambria" w:hAnsi="Cambria"/>
          <w:b/>
          <w:bCs/>
        </w:rPr>
        <w:t xml:space="preserve"> Community Foundation</w:t>
      </w:r>
    </w:p>
    <w:p w14:paraId="41F21E29" w14:textId="77777777" w:rsidR="004E2414" w:rsidRPr="00057DF3" w:rsidRDefault="004E2414" w:rsidP="004E2414">
      <w:pPr>
        <w:spacing w:after="0" w:line="240" w:lineRule="auto"/>
        <w:rPr>
          <w:rFonts w:asciiTheme="majorHAnsi" w:hAnsiTheme="majorHAnsi"/>
          <w:i/>
          <w:iCs/>
        </w:rPr>
      </w:pPr>
      <w:proofErr w:type="spellStart"/>
      <w:r w:rsidRPr="00057DF3">
        <w:rPr>
          <w:rFonts w:asciiTheme="majorHAnsi" w:hAnsiTheme="majorHAnsi"/>
          <w:i/>
          <w:iCs/>
        </w:rPr>
        <w:t>GiveWell</w:t>
      </w:r>
      <w:proofErr w:type="spellEnd"/>
      <w:r w:rsidRPr="00057DF3">
        <w:rPr>
          <w:rFonts w:asciiTheme="majorHAnsi" w:hAnsiTheme="majorHAnsi"/>
          <w:i/>
          <w:iCs/>
        </w:rPr>
        <w:t xml:space="preserve"> Community Foundation works with individuals, families, businesses, and nonprofits to build a stronger community throughout Polk, Hardee, and Highlands county and beyond through charitable funds and competitive grant cycles. The Foundation is home to more than 300 charitable funds and the Impact Polk and Empower Polk grant cycles. GWCF has awarded of $209 million in grants since its founding in 1997. To learn more about GWCF, visit givecf.org or call 863-683-3131.</w:t>
      </w:r>
    </w:p>
    <w:p w14:paraId="76F0BCAD" w14:textId="77777777" w:rsidR="004E2414" w:rsidRDefault="004E2414" w:rsidP="004E2414">
      <w:pPr>
        <w:spacing w:after="0" w:line="240" w:lineRule="auto"/>
        <w:rPr>
          <w:rFonts w:asciiTheme="majorHAnsi" w:hAnsiTheme="majorHAnsi" w:cs="Arial"/>
          <w:sz w:val="24"/>
          <w:szCs w:val="24"/>
        </w:rPr>
      </w:pP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B151C7"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B0995"/>
    <w:multiLevelType w:val="hybridMultilevel"/>
    <w:tmpl w:val="8D36BFE2"/>
    <w:lvl w:ilvl="0" w:tplc="4456EDC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4963">
    <w:abstractNumId w:val="0"/>
  </w:num>
  <w:num w:numId="2" w16cid:durableId="741102339">
    <w:abstractNumId w:val="2"/>
  </w:num>
  <w:num w:numId="3" w16cid:durableId="1830442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1F0C"/>
    <w:rsid w:val="00055372"/>
    <w:rsid w:val="00057DF3"/>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75254"/>
    <w:rsid w:val="00284087"/>
    <w:rsid w:val="00284CE6"/>
    <w:rsid w:val="00290E49"/>
    <w:rsid w:val="002C69D1"/>
    <w:rsid w:val="002D19E7"/>
    <w:rsid w:val="00300D0C"/>
    <w:rsid w:val="00305834"/>
    <w:rsid w:val="003144B2"/>
    <w:rsid w:val="00324B1C"/>
    <w:rsid w:val="00334859"/>
    <w:rsid w:val="00344F34"/>
    <w:rsid w:val="003515B7"/>
    <w:rsid w:val="00353A72"/>
    <w:rsid w:val="00384BD5"/>
    <w:rsid w:val="0039385C"/>
    <w:rsid w:val="003A2419"/>
    <w:rsid w:val="003A7973"/>
    <w:rsid w:val="003B6F16"/>
    <w:rsid w:val="003D0680"/>
    <w:rsid w:val="003D1BF7"/>
    <w:rsid w:val="00420F0C"/>
    <w:rsid w:val="0042381A"/>
    <w:rsid w:val="00440856"/>
    <w:rsid w:val="00445397"/>
    <w:rsid w:val="004717E6"/>
    <w:rsid w:val="00485988"/>
    <w:rsid w:val="004A486F"/>
    <w:rsid w:val="004B5E68"/>
    <w:rsid w:val="004D1711"/>
    <w:rsid w:val="004D6309"/>
    <w:rsid w:val="004E2414"/>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6F1B32"/>
    <w:rsid w:val="00724719"/>
    <w:rsid w:val="00732B74"/>
    <w:rsid w:val="0074376D"/>
    <w:rsid w:val="0075386A"/>
    <w:rsid w:val="0077019C"/>
    <w:rsid w:val="007A3A1B"/>
    <w:rsid w:val="007A65E6"/>
    <w:rsid w:val="007C2733"/>
    <w:rsid w:val="007D5A1A"/>
    <w:rsid w:val="007E685A"/>
    <w:rsid w:val="007E74AA"/>
    <w:rsid w:val="00822973"/>
    <w:rsid w:val="008434F2"/>
    <w:rsid w:val="00844A94"/>
    <w:rsid w:val="00870E5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9E4EB3"/>
    <w:rsid w:val="00A001D0"/>
    <w:rsid w:val="00A03950"/>
    <w:rsid w:val="00A10550"/>
    <w:rsid w:val="00A16285"/>
    <w:rsid w:val="00A2070E"/>
    <w:rsid w:val="00A251DD"/>
    <w:rsid w:val="00A47285"/>
    <w:rsid w:val="00A7622B"/>
    <w:rsid w:val="00AA3BC5"/>
    <w:rsid w:val="00AA44C9"/>
    <w:rsid w:val="00AC4724"/>
    <w:rsid w:val="00AE361D"/>
    <w:rsid w:val="00AF0F0A"/>
    <w:rsid w:val="00B0296D"/>
    <w:rsid w:val="00B10C0A"/>
    <w:rsid w:val="00B10FDD"/>
    <w:rsid w:val="00B12C4A"/>
    <w:rsid w:val="00B151C7"/>
    <w:rsid w:val="00B24148"/>
    <w:rsid w:val="00B42EA0"/>
    <w:rsid w:val="00B56263"/>
    <w:rsid w:val="00B67C73"/>
    <w:rsid w:val="00B84D12"/>
    <w:rsid w:val="00B855FD"/>
    <w:rsid w:val="00BC4C7C"/>
    <w:rsid w:val="00BC6C6B"/>
    <w:rsid w:val="00BD2C5A"/>
    <w:rsid w:val="00BE06B0"/>
    <w:rsid w:val="00BF415A"/>
    <w:rsid w:val="00BF5DF7"/>
    <w:rsid w:val="00C03525"/>
    <w:rsid w:val="00C049CC"/>
    <w:rsid w:val="00C149E9"/>
    <w:rsid w:val="00C34418"/>
    <w:rsid w:val="00C42170"/>
    <w:rsid w:val="00C92026"/>
    <w:rsid w:val="00C94FA1"/>
    <w:rsid w:val="00C95177"/>
    <w:rsid w:val="00C96E69"/>
    <w:rsid w:val="00CB211D"/>
    <w:rsid w:val="00CC4923"/>
    <w:rsid w:val="00CD447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D43A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39754628">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05198255">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1885485268">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2.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4.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46</cp:revision>
  <cp:lastPrinted>2021-10-11T16:56:00Z</cp:lastPrinted>
  <dcterms:created xsi:type="dcterms:W3CDTF">2021-08-23T13:22:00Z</dcterms:created>
  <dcterms:modified xsi:type="dcterms:W3CDTF">2022-10-21T18:25:00Z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